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46" w:rsidRPr="00592C46" w:rsidRDefault="00592C46" w:rsidP="00592C46">
      <w:pPr>
        <w:pStyle w:val="c0"/>
        <w:shd w:val="clear" w:color="auto" w:fill="FFFFFF"/>
        <w:spacing w:before="0" w:beforeAutospacing="0" w:after="0" w:afterAutospacing="0"/>
        <w:jc w:val="center"/>
        <w:rPr>
          <w:b/>
          <w:color w:val="000000" w:themeColor="text1"/>
          <w:sz w:val="30"/>
          <w:szCs w:val="30"/>
        </w:rPr>
      </w:pPr>
      <w:r w:rsidRPr="00592C46">
        <w:rPr>
          <w:rStyle w:val="c6"/>
          <w:b/>
          <w:color w:val="000000" w:themeColor="text1"/>
          <w:sz w:val="30"/>
          <w:szCs w:val="30"/>
        </w:rPr>
        <w:t xml:space="preserve">Профилактика травматизма у </w:t>
      </w:r>
      <w:proofErr w:type="spellStart"/>
      <w:r w:rsidRPr="00592C46">
        <w:rPr>
          <w:rStyle w:val="c6"/>
          <w:b/>
          <w:color w:val="000000" w:themeColor="text1"/>
          <w:sz w:val="30"/>
          <w:szCs w:val="30"/>
        </w:rPr>
        <w:t>детеи</w:t>
      </w:r>
      <w:proofErr w:type="spellEnd"/>
      <w:r w:rsidRPr="00592C46">
        <w:rPr>
          <w:rStyle w:val="c6"/>
          <w:rFonts w:ascii="Cambria Math" w:hAnsi="Cambria Math" w:cs="Cambria Math"/>
          <w:b/>
          <w:color w:val="000000" w:themeColor="text1"/>
          <w:sz w:val="30"/>
          <w:szCs w:val="30"/>
        </w:rPr>
        <w:t>̆</w:t>
      </w:r>
      <w:r w:rsidRPr="00592C46">
        <w:rPr>
          <w:rStyle w:val="c6"/>
          <w:b/>
          <w:color w:val="000000" w:themeColor="text1"/>
          <w:sz w:val="30"/>
          <w:szCs w:val="30"/>
        </w:rPr>
        <w:t xml:space="preserve"> раннего возраста</w:t>
      </w:r>
    </w:p>
    <w:p w:rsidR="00592C46" w:rsidRPr="00592C46" w:rsidRDefault="00592C46" w:rsidP="00592C46">
      <w:pPr>
        <w:pStyle w:val="c0"/>
        <w:shd w:val="clear" w:color="auto" w:fill="FFFFFF"/>
        <w:spacing w:before="0" w:beforeAutospacing="0" w:after="0" w:afterAutospacing="0"/>
        <w:ind w:firstLine="709"/>
        <w:rPr>
          <w:color w:val="000000" w:themeColor="text1"/>
          <w:sz w:val="30"/>
          <w:szCs w:val="30"/>
        </w:rPr>
      </w:pPr>
      <w:r w:rsidRPr="00592C46">
        <w:rPr>
          <w:rStyle w:val="c2"/>
          <w:color w:val="000000" w:themeColor="text1"/>
          <w:sz w:val="30"/>
          <w:szCs w:val="30"/>
        </w:rPr>
        <w:t>Профилактика детского травматизма является важной</w:t>
      </w:r>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медико-социальной</w:t>
      </w:r>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w:t>
      </w:r>
      <w:proofErr w:type="spellStart"/>
      <w:r w:rsidRPr="00592C46">
        <w:rPr>
          <w:rStyle w:val="c2"/>
          <w:color w:val="000000" w:themeColor="text1"/>
          <w:sz w:val="30"/>
          <w:szCs w:val="30"/>
        </w:rPr>
        <w:t>проблем</w:t>
      </w:r>
      <w:proofErr w:type="gramStart"/>
      <w:r w:rsidRPr="00592C46">
        <w:rPr>
          <w:rStyle w:val="c2"/>
          <w:color w:val="000000" w:themeColor="text1"/>
          <w:sz w:val="30"/>
          <w:szCs w:val="30"/>
        </w:rPr>
        <w:t>o</w:t>
      </w:r>
      <w:proofErr w:type="gramEnd"/>
      <w:r w:rsidRPr="00592C46">
        <w:rPr>
          <w:rStyle w:val="c2"/>
          <w:color w:val="000000" w:themeColor="text1"/>
          <w:sz w:val="30"/>
          <w:szCs w:val="30"/>
        </w:rPr>
        <w:t>й</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Полученная ребенком травма может привести к тяжелым </w:t>
      </w:r>
      <w:proofErr w:type="spellStart"/>
      <w:r w:rsidRPr="00592C46">
        <w:rPr>
          <w:rStyle w:val="c2"/>
          <w:color w:val="000000" w:themeColor="text1"/>
          <w:sz w:val="30"/>
          <w:szCs w:val="30"/>
        </w:rPr>
        <w:t>пoследствиям</w:t>
      </w:r>
      <w:proofErr w:type="spellEnd"/>
      <w:r w:rsidRPr="00592C46">
        <w:rPr>
          <w:rStyle w:val="c2"/>
          <w:color w:val="000000" w:themeColor="text1"/>
          <w:sz w:val="30"/>
          <w:szCs w:val="30"/>
        </w:rPr>
        <w:t>, а иногда и к гибели. Нередко травма, полученная в детстве, становится причиной</w:t>
      </w:r>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w:t>
      </w:r>
      <w:proofErr w:type="spellStart"/>
      <w:r w:rsidRPr="00592C46">
        <w:rPr>
          <w:rStyle w:val="c2"/>
          <w:color w:val="000000" w:themeColor="text1"/>
          <w:sz w:val="30"/>
          <w:szCs w:val="30"/>
        </w:rPr>
        <w:t>ст</w:t>
      </w:r>
      <w:proofErr w:type="gramStart"/>
      <w:r w:rsidRPr="00592C46">
        <w:rPr>
          <w:rStyle w:val="c2"/>
          <w:color w:val="000000" w:themeColor="text1"/>
          <w:sz w:val="30"/>
          <w:szCs w:val="30"/>
        </w:rPr>
        <w:t>o</w:t>
      </w:r>
      <w:proofErr w:type="gramEnd"/>
      <w:r w:rsidRPr="00592C46">
        <w:rPr>
          <w:rStyle w:val="c2"/>
          <w:color w:val="000000" w:themeColor="text1"/>
          <w:sz w:val="30"/>
          <w:szCs w:val="30"/>
        </w:rPr>
        <w:t>йких</w:t>
      </w:r>
      <w:proofErr w:type="spellEnd"/>
      <w:r w:rsidRPr="00592C46">
        <w:rPr>
          <w:rStyle w:val="c2"/>
          <w:color w:val="000000" w:themeColor="text1"/>
          <w:sz w:val="30"/>
          <w:szCs w:val="30"/>
        </w:rPr>
        <w:t xml:space="preserve"> функциональных нарушении</w:t>
      </w:r>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в организме. Так, переломы могут привести к искривлению или укорочению конечности. Рубцы, остающиеся после ожогов, стягивают суставы, ограничивая их подвижность. Недостаточная двигательная активность пальцев вследствие ранения кисти ограничивает впоследствии выбор профессии. После сотрясения мозга пострадавшие многие годы жалуются на головные боли, бессонницу, плохую память, невозможность сосредоточиться.</w:t>
      </w:r>
    </w:p>
    <w:p w:rsidR="00592C46" w:rsidRPr="00592C46" w:rsidRDefault="00592C46" w:rsidP="00592C46">
      <w:pPr>
        <w:pStyle w:val="c0"/>
        <w:shd w:val="clear" w:color="auto" w:fill="FFFFFF"/>
        <w:spacing w:before="0" w:beforeAutospacing="0" w:after="0" w:afterAutospacing="0"/>
        <w:ind w:firstLine="709"/>
        <w:rPr>
          <w:color w:val="000000" w:themeColor="text1"/>
          <w:sz w:val="30"/>
          <w:szCs w:val="30"/>
        </w:rPr>
      </w:pPr>
      <w:r w:rsidRPr="00592C46">
        <w:rPr>
          <w:rStyle w:val="c2"/>
          <w:color w:val="000000" w:themeColor="text1"/>
          <w:sz w:val="30"/>
          <w:szCs w:val="30"/>
        </w:rPr>
        <w:t xml:space="preserve">У </w:t>
      </w:r>
      <w:proofErr w:type="spellStart"/>
      <w:r w:rsidRPr="00592C46">
        <w:rPr>
          <w:rStyle w:val="c2"/>
          <w:color w:val="000000" w:themeColor="text1"/>
          <w:sz w:val="30"/>
          <w:szCs w:val="30"/>
        </w:rPr>
        <w:t>детеи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раннего возраста в основном наблюдаются бытовые травмы: падения, ушибы, ожоги, отравления, ранения острыми, колющими предметами, попадание в дыхательные пути рвотных масс, мелких предметов.</w:t>
      </w:r>
    </w:p>
    <w:p w:rsidR="00592C46" w:rsidRPr="00592C46" w:rsidRDefault="00592C46" w:rsidP="00592C46">
      <w:pPr>
        <w:pStyle w:val="c0"/>
        <w:shd w:val="clear" w:color="auto" w:fill="FFFFFF"/>
        <w:spacing w:before="0" w:beforeAutospacing="0" w:after="0" w:afterAutospacing="0"/>
        <w:ind w:firstLine="709"/>
        <w:rPr>
          <w:color w:val="000000" w:themeColor="text1"/>
          <w:sz w:val="30"/>
          <w:szCs w:val="30"/>
        </w:rPr>
      </w:pPr>
      <w:r w:rsidRPr="00592C46">
        <w:rPr>
          <w:rStyle w:val="c2"/>
          <w:color w:val="000000" w:themeColor="text1"/>
          <w:sz w:val="30"/>
          <w:szCs w:val="30"/>
        </w:rPr>
        <w:t xml:space="preserve">Статистика неумолимо свидетельствует - маленькие дети чаще всего получают травму по вине взрослых. Это сигнал нам, взрослым, о том, что при появлении в доме малыша, надо во многом пересмотреть свое поведение. Так, открытые окна и балконные двери при </w:t>
      </w:r>
      <w:proofErr w:type="spellStart"/>
      <w:r w:rsidRPr="00592C46">
        <w:rPr>
          <w:rStyle w:val="c2"/>
          <w:color w:val="000000" w:themeColor="text1"/>
          <w:sz w:val="30"/>
          <w:szCs w:val="30"/>
        </w:rPr>
        <w:t>некоторои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потере бдительности могут привести к трагическим последствиям, неубранные лекарства стать </w:t>
      </w:r>
      <w:proofErr w:type="spellStart"/>
      <w:r w:rsidRPr="00592C46">
        <w:rPr>
          <w:rStyle w:val="c2"/>
          <w:color w:val="000000" w:themeColor="text1"/>
          <w:sz w:val="30"/>
          <w:szCs w:val="30"/>
        </w:rPr>
        <w:t>причинои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тяжелого отравления малыша, которого привлекают яркие этикетки и разноцветные таблетки. Травмы </w:t>
      </w:r>
      <w:proofErr w:type="spellStart"/>
      <w:r w:rsidRPr="00592C46">
        <w:rPr>
          <w:rStyle w:val="c2"/>
          <w:color w:val="000000" w:themeColor="text1"/>
          <w:sz w:val="30"/>
          <w:szCs w:val="30"/>
        </w:rPr>
        <w:t>детеи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до 1 года часто вызваны выпадением из коляски, падением с кровати, дивана, стула. В </w:t>
      </w:r>
      <w:proofErr w:type="gramStart"/>
      <w:r w:rsidRPr="00592C46">
        <w:rPr>
          <w:rStyle w:val="c2"/>
          <w:color w:val="000000" w:themeColor="text1"/>
          <w:sz w:val="30"/>
          <w:szCs w:val="30"/>
        </w:rPr>
        <w:t>более старшем</w:t>
      </w:r>
      <w:proofErr w:type="gramEnd"/>
      <w:r w:rsidRPr="00592C46">
        <w:rPr>
          <w:rStyle w:val="c2"/>
          <w:color w:val="000000" w:themeColor="text1"/>
          <w:sz w:val="30"/>
          <w:szCs w:val="30"/>
        </w:rPr>
        <w:t xml:space="preserve"> возрасте дети часто падают с высоты - с горки, лестницы и др. В результате таких падении</w:t>
      </w:r>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могут возникнуть не только ушибы, но и более тяжелые повреждения - переломы </w:t>
      </w:r>
      <w:proofErr w:type="spellStart"/>
      <w:r w:rsidRPr="00592C46">
        <w:rPr>
          <w:rStyle w:val="c2"/>
          <w:color w:val="000000" w:themeColor="text1"/>
          <w:sz w:val="30"/>
          <w:szCs w:val="30"/>
        </w:rPr>
        <w:t>костеи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сотрясение мозга, разрывы </w:t>
      </w:r>
      <w:proofErr w:type="spellStart"/>
      <w:r w:rsidRPr="00592C46">
        <w:rPr>
          <w:rStyle w:val="c2"/>
          <w:color w:val="000000" w:themeColor="text1"/>
          <w:sz w:val="30"/>
          <w:szCs w:val="30"/>
        </w:rPr>
        <w:t>тканеи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внутренних органов.</w:t>
      </w:r>
    </w:p>
    <w:p w:rsidR="00592C46" w:rsidRPr="00592C46" w:rsidRDefault="00592C46" w:rsidP="00592C46">
      <w:pPr>
        <w:pStyle w:val="c0"/>
        <w:shd w:val="clear" w:color="auto" w:fill="FFFFFF"/>
        <w:spacing w:before="0" w:beforeAutospacing="0" w:after="0" w:afterAutospacing="0"/>
        <w:ind w:firstLine="709"/>
        <w:rPr>
          <w:color w:val="000000" w:themeColor="text1"/>
          <w:sz w:val="30"/>
          <w:szCs w:val="30"/>
        </w:rPr>
      </w:pPr>
      <w:r w:rsidRPr="00592C46">
        <w:rPr>
          <w:rStyle w:val="c2"/>
          <w:color w:val="000000" w:themeColor="text1"/>
          <w:sz w:val="30"/>
          <w:szCs w:val="30"/>
        </w:rPr>
        <w:t xml:space="preserve">Родители должны создать для ребенка </w:t>
      </w:r>
      <w:proofErr w:type="spellStart"/>
      <w:r w:rsidRPr="00592C46">
        <w:rPr>
          <w:rStyle w:val="c2"/>
          <w:color w:val="000000" w:themeColor="text1"/>
          <w:sz w:val="30"/>
          <w:szCs w:val="30"/>
        </w:rPr>
        <w:t>травмобезопасную</w:t>
      </w:r>
      <w:proofErr w:type="spellEnd"/>
      <w:r w:rsidRPr="00592C46">
        <w:rPr>
          <w:rStyle w:val="c2"/>
          <w:color w:val="000000" w:themeColor="text1"/>
          <w:sz w:val="30"/>
          <w:szCs w:val="30"/>
        </w:rPr>
        <w:t xml:space="preserve"> среду пребывания. Например, дома следует устранить нагромождение мебели, закрепить люстры, книжные полки, картины, оградить батареи центрального отопления, исключить возможность контакта ребенка с </w:t>
      </w:r>
      <w:proofErr w:type="spellStart"/>
      <w:r w:rsidRPr="00592C46">
        <w:rPr>
          <w:rStyle w:val="c2"/>
          <w:color w:val="000000" w:themeColor="text1"/>
          <w:sz w:val="30"/>
          <w:szCs w:val="30"/>
        </w:rPr>
        <w:t>электророзеткои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оголенным проводом.</w:t>
      </w:r>
    </w:p>
    <w:p w:rsidR="00592C46" w:rsidRPr="00592C46" w:rsidRDefault="00592C46" w:rsidP="00592C46">
      <w:pPr>
        <w:pStyle w:val="c0"/>
        <w:shd w:val="clear" w:color="auto" w:fill="FFFFFF"/>
        <w:spacing w:before="0" w:beforeAutospacing="0" w:after="0" w:afterAutospacing="0"/>
        <w:ind w:firstLine="709"/>
        <w:rPr>
          <w:color w:val="000000" w:themeColor="text1"/>
          <w:sz w:val="30"/>
          <w:szCs w:val="30"/>
        </w:rPr>
      </w:pPr>
      <w:r w:rsidRPr="00592C46">
        <w:rPr>
          <w:rStyle w:val="c2"/>
          <w:color w:val="000000" w:themeColor="text1"/>
          <w:sz w:val="30"/>
          <w:szCs w:val="30"/>
        </w:rPr>
        <w:t xml:space="preserve">По недосмотру взрослых малыш может получить травму от контакта с огнем (печи, плиты, спички), электроприборами, щелочами, кислотами. </w:t>
      </w:r>
      <w:proofErr w:type="spellStart"/>
      <w:r w:rsidRPr="00592C46">
        <w:rPr>
          <w:rStyle w:val="c2"/>
          <w:color w:val="000000" w:themeColor="text1"/>
          <w:sz w:val="30"/>
          <w:szCs w:val="30"/>
        </w:rPr>
        <w:t>Причинои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ожога ребенка могут быть: горячая жидкость, которую взрослые беззаботно оставляют на краю плиты, стола или ставят на пол. Возможны ожоги во время купания ребенка, когда его опускают в ванну или начинают подмывать из крана, не проверив температуру воды. </w:t>
      </w:r>
      <w:proofErr w:type="spellStart"/>
      <w:r w:rsidRPr="00592C46">
        <w:rPr>
          <w:rStyle w:val="c2"/>
          <w:color w:val="000000" w:themeColor="text1"/>
          <w:sz w:val="30"/>
          <w:szCs w:val="30"/>
        </w:rPr>
        <w:t>Маленькии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ребенок может обжечься и при </w:t>
      </w:r>
      <w:r w:rsidRPr="00592C46">
        <w:rPr>
          <w:rStyle w:val="c2"/>
          <w:color w:val="000000" w:themeColor="text1"/>
          <w:sz w:val="30"/>
          <w:szCs w:val="30"/>
        </w:rPr>
        <w:lastRenderedPageBreak/>
        <w:t>использовании грелки, если температура</w:t>
      </w:r>
      <w:r w:rsidRPr="00592C46">
        <w:rPr>
          <w:rStyle w:val="c2"/>
          <w:color w:val="000000" w:themeColor="text1"/>
          <w:sz w:val="30"/>
          <w:szCs w:val="30"/>
        </w:rPr>
        <w:t xml:space="preserve"> </w:t>
      </w:r>
      <w:r w:rsidRPr="00592C46">
        <w:rPr>
          <w:rStyle w:val="c2"/>
          <w:color w:val="000000" w:themeColor="text1"/>
          <w:sz w:val="30"/>
          <w:szCs w:val="30"/>
        </w:rPr>
        <w:t xml:space="preserve">воды в </w:t>
      </w:r>
      <w:proofErr w:type="spellStart"/>
      <w:r w:rsidRPr="00592C46">
        <w:rPr>
          <w:rStyle w:val="c2"/>
          <w:color w:val="000000" w:themeColor="text1"/>
          <w:sz w:val="30"/>
          <w:szCs w:val="30"/>
        </w:rPr>
        <w:t>неи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превышает 40-60°С.</w:t>
      </w:r>
    </w:p>
    <w:p w:rsidR="00592C46" w:rsidRPr="00592C46" w:rsidRDefault="00592C46" w:rsidP="00592C46">
      <w:pPr>
        <w:pStyle w:val="c0"/>
        <w:shd w:val="clear" w:color="auto" w:fill="FFFFFF"/>
        <w:spacing w:before="0" w:beforeAutospacing="0" w:after="0" w:afterAutospacing="0"/>
        <w:ind w:firstLine="709"/>
        <w:rPr>
          <w:color w:val="000000" w:themeColor="text1"/>
          <w:sz w:val="30"/>
          <w:szCs w:val="30"/>
        </w:rPr>
      </w:pPr>
      <w:r w:rsidRPr="00592C46">
        <w:rPr>
          <w:rStyle w:val="c2"/>
          <w:color w:val="000000" w:themeColor="text1"/>
          <w:sz w:val="30"/>
          <w:szCs w:val="30"/>
        </w:rPr>
        <w:t xml:space="preserve">На площадке, где гуляют дети, не должно быть битого стекла, </w:t>
      </w:r>
      <w:proofErr w:type="spellStart"/>
      <w:r w:rsidRPr="00592C46">
        <w:rPr>
          <w:rStyle w:val="c2"/>
          <w:color w:val="000000" w:themeColor="text1"/>
          <w:sz w:val="30"/>
          <w:szCs w:val="30"/>
        </w:rPr>
        <w:t>гвоздеи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необструганных досок, ящиков и т. п., ведь во время прогулки </w:t>
      </w:r>
      <w:proofErr w:type="spellStart"/>
      <w:r w:rsidRPr="00592C46">
        <w:rPr>
          <w:rStyle w:val="c2"/>
          <w:color w:val="000000" w:themeColor="text1"/>
          <w:sz w:val="30"/>
          <w:szCs w:val="30"/>
        </w:rPr>
        <w:t>маленькии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ребенок при недостаточном надзоре может не только занозить себе руки, пораниться стеклом, торчащими палками, гвоздями, но и съесть </w:t>
      </w:r>
      <w:proofErr w:type="gramStart"/>
      <w:r w:rsidRPr="00592C46">
        <w:rPr>
          <w:rStyle w:val="c2"/>
          <w:color w:val="000000" w:themeColor="text1"/>
          <w:sz w:val="30"/>
          <w:szCs w:val="30"/>
        </w:rPr>
        <w:t xml:space="preserve">какое- </w:t>
      </w:r>
      <w:proofErr w:type="spellStart"/>
      <w:r w:rsidRPr="00592C46">
        <w:rPr>
          <w:rStyle w:val="c2"/>
          <w:color w:val="000000" w:themeColor="text1"/>
          <w:sz w:val="30"/>
          <w:szCs w:val="30"/>
        </w:rPr>
        <w:t>нибудь</w:t>
      </w:r>
      <w:proofErr w:type="spellEnd"/>
      <w:proofErr w:type="gramEnd"/>
      <w:r w:rsidRPr="00592C46">
        <w:rPr>
          <w:rStyle w:val="c2"/>
          <w:color w:val="000000" w:themeColor="text1"/>
          <w:sz w:val="30"/>
          <w:szCs w:val="30"/>
        </w:rPr>
        <w:t xml:space="preserve"> ядовитое растение, ягоды, гриб.</w:t>
      </w:r>
    </w:p>
    <w:p w:rsidR="00592C46" w:rsidRPr="00592C46" w:rsidRDefault="00592C46" w:rsidP="00592C46">
      <w:pPr>
        <w:pStyle w:val="c0"/>
        <w:shd w:val="clear" w:color="auto" w:fill="FFFFFF"/>
        <w:spacing w:before="0" w:beforeAutospacing="0" w:after="0" w:afterAutospacing="0"/>
        <w:ind w:firstLine="709"/>
        <w:rPr>
          <w:color w:val="000000" w:themeColor="text1"/>
          <w:sz w:val="30"/>
          <w:szCs w:val="30"/>
        </w:rPr>
      </w:pPr>
      <w:r w:rsidRPr="00592C46">
        <w:rPr>
          <w:rStyle w:val="c2"/>
          <w:color w:val="000000" w:themeColor="text1"/>
          <w:sz w:val="30"/>
          <w:szCs w:val="30"/>
        </w:rPr>
        <w:t xml:space="preserve">У </w:t>
      </w:r>
      <w:proofErr w:type="spellStart"/>
      <w:r w:rsidRPr="00592C46">
        <w:rPr>
          <w:rStyle w:val="c2"/>
          <w:color w:val="000000" w:themeColor="text1"/>
          <w:sz w:val="30"/>
          <w:szCs w:val="30"/>
        </w:rPr>
        <w:t>детеи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очень рано начинает проявляться стремление к самостоятельному удовлетворению своих </w:t>
      </w:r>
      <w:proofErr w:type="spellStart"/>
      <w:r w:rsidRPr="00592C46">
        <w:rPr>
          <w:rStyle w:val="c2"/>
          <w:color w:val="000000" w:themeColor="text1"/>
          <w:sz w:val="30"/>
          <w:szCs w:val="30"/>
        </w:rPr>
        <w:t>потребностеи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к </w:t>
      </w:r>
      <w:proofErr w:type="spellStart"/>
      <w:r w:rsidRPr="00592C46">
        <w:rPr>
          <w:rStyle w:val="c2"/>
          <w:color w:val="000000" w:themeColor="text1"/>
          <w:sz w:val="30"/>
          <w:szCs w:val="30"/>
        </w:rPr>
        <w:t>деи</w:t>
      </w:r>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ствиям</w:t>
      </w:r>
      <w:proofErr w:type="spellEnd"/>
      <w:r w:rsidRPr="00592C46">
        <w:rPr>
          <w:rStyle w:val="c2"/>
          <w:color w:val="000000" w:themeColor="text1"/>
          <w:sz w:val="30"/>
          <w:szCs w:val="30"/>
        </w:rPr>
        <w:t xml:space="preserve"> без помощи взрослых. Однако отсутствие </w:t>
      </w:r>
      <w:proofErr w:type="gramStart"/>
      <w:r w:rsidRPr="00592C46">
        <w:rPr>
          <w:rStyle w:val="c2"/>
          <w:color w:val="000000" w:themeColor="text1"/>
          <w:sz w:val="30"/>
          <w:szCs w:val="30"/>
        </w:rPr>
        <w:t>знании</w:t>
      </w:r>
      <w:proofErr w:type="gram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об </w:t>
      </w:r>
      <w:proofErr w:type="spellStart"/>
      <w:r w:rsidRPr="00592C46">
        <w:rPr>
          <w:rStyle w:val="c2"/>
          <w:color w:val="000000" w:themeColor="text1"/>
          <w:sz w:val="30"/>
          <w:szCs w:val="30"/>
        </w:rPr>
        <w:t>окружающеи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обстановке и собственного опыта служит </w:t>
      </w:r>
      <w:proofErr w:type="spellStart"/>
      <w:r w:rsidRPr="00592C46">
        <w:rPr>
          <w:rStyle w:val="c2"/>
          <w:color w:val="000000" w:themeColor="text1"/>
          <w:sz w:val="30"/>
          <w:szCs w:val="30"/>
        </w:rPr>
        <w:t>причинои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того, что они берутся выполнять </w:t>
      </w:r>
      <w:proofErr w:type="spellStart"/>
      <w:r w:rsidRPr="00592C46">
        <w:rPr>
          <w:rStyle w:val="c2"/>
          <w:color w:val="000000" w:themeColor="text1"/>
          <w:sz w:val="30"/>
          <w:szCs w:val="30"/>
        </w:rPr>
        <w:t>деи</w:t>
      </w:r>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ствия</w:t>
      </w:r>
      <w:proofErr w:type="spellEnd"/>
      <w:r w:rsidRPr="00592C46">
        <w:rPr>
          <w:rStyle w:val="c2"/>
          <w:color w:val="000000" w:themeColor="text1"/>
          <w:sz w:val="30"/>
          <w:szCs w:val="30"/>
        </w:rPr>
        <w:t xml:space="preserve">, которые еще не освоили в </w:t>
      </w:r>
      <w:proofErr w:type="spellStart"/>
      <w:r w:rsidRPr="00592C46">
        <w:rPr>
          <w:rStyle w:val="c2"/>
          <w:color w:val="000000" w:themeColor="text1"/>
          <w:sz w:val="30"/>
          <w:szCs w:val="30"/>
        </w:rPr>
        <w:t>полнои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мере, которые для них еще слишком сложны, что и приводит к травме.</w:t>
      </w:r>
    </w:p>
    <w:p w:rsidR="00592C46" w:rsidRPr="00592C46" w:rsidRDefault="00592C46" w:rsidP="00592C46">
      <w:pPr>
        <w:pStyle w:val="c0"/>
        <w:shd w:val="clear" w:color="auto" w:fill="FFFFFF"/>
        <w:spacing w:before="0" w:beforeAutospacing="0" w:after="0" w:afterAutospacing="0"/>
        <w:ind w:firstLine="709"/>
        <w:rPr>
          <w:rStyle w:val="c2"/>
          <w:color w:val="000000" w:themeColor="text1"/>
          <w:sz w:val="30"/>
          <w:szCs w:val="30"/>
        </w:rPr>
      </w:pPr>
      <w:r w:rsidRPr="00592C46">
        <w:rPr>
          <w:rStyle w:val="c2"/>
          <w:color w:val="000000" w:themeColor="text1"/>
          <w:sz w:val="30"/>
          <w:szCs w:val="30"/>
        </w:rPr>
        <w:t xml:space="preserve">Родители должны как можно раньше начинать формирование у ребенка навыков безопасного поведения, </w:t>
      </w:r>
      <w:proofErr w:type="spellStart"/>
      <w:r w:rsidRPr="00592C46">
        <w:rPr>
          <w:rStyle w:val="c2"/>
          <w:color w:val="000000" w:themeColor="text1"/>
          <w:sz w:val="30"/>
          <w:szCs w:val="30"/>
        </w:rPr>
        <w:t>травматологическои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настороженности. </w:t>
      </w:r>
      <w:proofErr w:type="spellStart"/>
      <w:r w:rsidRPr="00592C46">
        <w:rPr>
          <w:rStyle w:val="c2"/>
          <w:color w:val="000000" w:themeColor="text1"/>
          <w:sz w:val="30"/>
          <w:szCs w:val="30"/>
        </w:rPr>
        <w:t>Наилучшеи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w:t>
      </w:r>
      <w:proofErr w:type="spellStart"/>
      <w:r w:rsidRPr="00592C46">
        <w:rPr>
          <w:rStyle w:val="c2"/>
          <w:color w:val="000000" w:themeColor="text1"/>
          <w:sz w:val="30"/>
          <w:szCs w:val="30"/>
        </w:rPr>
        <w:t>формои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такого воспитания являются игры, с помощью которых малыш лучше усваивает необходимые навыки. Во время игр и </w:t>
      </w:r>
      <w:proofErr w:type="gramStart"/>
      <w:r w:rsidRPr="00592C46">
        <w:rPr>
          <w:rStyle w:val="c2"/>
          <w:color w:val="000000" w:themeColor="text1"/>
          <w:sz w:val="30"/>
          <w:szCs w:val="30"/>
        </w:rPr>
        <w:t>занятии</w:t>
      </w:r>
      <w:proofErr w:type="gram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уже с 2 лет можно начинать обучать ребенка навыкам пользования острыми и режущими предметами, правилам обращения с </w:t>
      </w:r>
      <w:proofErr w:type="spellStart"/>
      <w:r w:rsidRPr="00592C46">
        <w:rPr>
          <w:rStyle w:val="c2"/>
          <w:color w:val="000000" w:themeColor="text1"/>
          <w:sz w:val="30"/>
          <w:szCs w:val="30"/>
        </w:rPr>
        <w:t>горячеи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w:t>
      </w:r>
      <w:proofErr w:type="spellStart"/>
      <w:r w:rsidRPr="00592C46">
        <w:rPr>
          <w:rStyle w:val="c2"/>
          <w:color w:val="000000" w:themeColor="text1"/>
          <w:sz w:val="30"/>
          <w:szCs w:val="30"/>
        </w:rPr>
        <w:t>посудои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жидкостью, </w:t>
      </w:r>
      <w:proofErr w:type="spellStart"/>
      <w:r w:rsidRPr="00592C46">
        <w:rPr>
          <w:rStyle w:val="c2"/>
          <w:color w:val="000000" w:themeColor="text1"/>
          <w:sz w:val="30"/>
          <w:szCs w:val="30"/>
        </w:rPr>
        <w:t>пищеи</w:t>
      </w:r>
      <w:proofErr w:type="spellEnd"/>
      <w:r w:rsidRPr="00592C46">
        <w:rPr>
          <w:rStyle w:val="c2"/>
          <w:rFonts w:ascii="Cambria Math" w:hAnsi="Cambria Math" w:cs="Cambria Math"/>
          <w:color w:val="000000" w:themeColor="text1"/>
          <w:sz w:val="30"/>
          <w:szCs w:val="30"/>
        </w:rPr>
        <w:t>̆</w:t>
      </w:r>
      <w:r>
        <w:rPr>
          <w:rStyle w:val="c2"/>
          <w:color w:val="000000" w:themeColor="text1"/>
          <w:sz w:val="30"/>
          <w:szCs w:val="30"/>
        </w:rPr>
        <w:t xml:space="preserve"> и др.</w:t>
      </w:r>
    </w:p>
    <w:p w:rsidR="00592C46" w:rsidRDefault="00592C46" w:rsidP="00592C46">
      <w:pPr>
        <w:pStyle w:val="c0"/>
        <w:shd w:val="clear" w:color="auto" w:fill="FFFFFF"/>
        <w:spacing w:before="0" w:beforeAutospacing="0" w:after="0" w:afterAutospacing="0"/>
        <w:ind w:firstLine="709"/>
        <w:rPr>
          <w:color w:val="000000" w:themeColor="text1"/>
          <w:sz w:val="30"/>
          <w:szCs w:val="30"/>
          <w:lang w:val="en-US"/>
        </w:rPr>
      </w:pPr>
      <w:r w:rsidRPr="00592C46">
        <w:rPr>
          <w:rStyle w:val="c2"/>
          <w:color w:val="000000" w:themeColor="text1"/>
          <w:sz w:val="30"/>
          <w:szCs w:val="30"/>
        </w:rPr>
        <w:t xml:space="preserve">Прогулки по улицам следует использовать для практического обучения </w:t>
      </w:r>
      <w:proofErr w:type="spellStart"/>
      <w:r w:rsidRPr="00592C46">
        <w:rPr>
          <w:rStyle w:val="c2"/>
          <w:color w:val="000000" w:themeColor="text1"/>
          <w:sz w:val="30"/>
          <w:szCs w:val="30"/>
        </w:rPr>
        <w:t>детеи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правилам поведения на улицах города. С </w:t>
      </w:r>
      <w:proofErr w:type="spellStart"/>
      <w:r w:rsidRPr="00592C46">
        <w:rPr>
          <w:rStyle w:val="c2"/>
          <w:color w:val="000000" w:themeColor="text1"/>
          <w:sz w:val="30"/>
          <w:szCs w:val="30"/>
        </w:rPr>
        <w:t>этои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же</w:t>
      </w:r>
      <w:r w:rsidRPr="00592C46">
        <w:rPr>
          <w:rStyle w:val="c2"/>
          <w:color w:val="000000" w:themeColor="text1"/>
          <w:sz w:val="30"/>
          <w:szCs w:val="30"/>
        </w:rPr>
        <w:t xml:space="preserve"> </w:t>
      </w:r>
      <w:r w:rsidRPr="00592C46">
        <w:rPr>
          <w:rStyle w:val="c2"/>
          <w:color w:val="000000" w:themeColor="text1"/>
          <w:sz w:val="30"/>
          <w:szCs w:val="30"/>
        </w:rPr>
        <w:t>целью можно использовать картинки, книги.</w:t>
      </w:r>
    </w:p>
    <w:p w:rsidR="00592C46" w:rsidRPr="00592C46" w:rsidRDefault="00592C46" w:rsidP="00592C46">
      <w:pPr>
        <w:pStyle w:val="c0"/>
        <w:shd w:val="clear" w:color="auto" w:fill="FFFFFF"/>
        <w:spacing w:before="0" w:beforeAutospacing="0" w:after="0" w:afterAutospacing="0"/>
        <w:ind w:firstLine="709"/>
        <w:rPr>
          <w:color w:val="000000" w:themeColor="text1"/>
          <w:sz w:val="30"/>
          <w:szCs w:val="30"/>
        </w:rPr>
      </w:pPr>
      <w:r w:rsidRPr="00592C46">
        <w:rPr>
          <w:rStyle w:val="c2"/>
          <w:color w:val="000000" w:themeColor="text1"/>
          <w:sz w:val="30"/>
          <w:szCs w:val="30"/>
        </w:rPr>
        <w:t xml:space="preserve">В предупреждении травм у </w:t>
      </w:r>
      <w:proofErr w:type="spellStart"/>
      <w:r w:rsidRPr="00592C46">
        <w:rPr>
          <w:rStyle w:val="c2"/>
          <w:color w:val="000000" w:themeColor="text1"/>
          <w:sz w:val="30"/>
          <w:szCs w:val="30"/>
        </w:rPr>
        <w:t>детеи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существенное значение имеет уровень физического развития ребенка. Хорошо физически развитые дети, ловкие, с </w:t>
      </w:r>
      <w:proofErr w:type="spellStart"/>
      <w:r w:rsidRPr="00592C46">
        <w:rPr>
          <w:rStyle w:val="c2"/>
          <w:color w:val="000000" w:themeColor="text1"/>
          <w:sz w:val="30"/>
          <w:szCs w:val="30"/>
        </w:rPr>
        <w:t>хорошеи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w:t>
      </w:r>
      <w:proofErr w:type="spellStart"/>
      <w:r w:rsidRPr="00592C46">
        <w:rPr>
          <w:rStyle w:val="c2"/>
          <w:color w:val="000000" w:themeColor="text1"/>
          <w:sz w:val="30"/>
          <w:szCs w:val="30"/>
        </w:rPr>
        <w:t>координациеи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w:t>
      </w:r>
      <w:proofErr w:type="gramStart"/>
      <w:r w:rsidRPr="00592C46">
        <w:rPr>
          <w:rStyle w:val="c2"/>
          <w:color w:val="000000" w:themeColor="text1"/>
          <w:sz w:val="30"/>
          <w:szCs w:val="30"/>
        </w:rPr>
        <w:t>движении</w:t>
      </w:r>
      <w:proofErr w:type="gram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редко получают травмы. Следовательно, занятия физическими упражнениями, подвижными играми, спортивными развлечениями являются не только средством укрепления здоровья ребенка, но и </w:t>
      </w:r>
      <w:proofErr w:type="spellStart"/>
      <w:r w:rsidRPr="00592C46">
        <w:rPr>
          <w:rStyle w:val="c2"/>
          <w:color w:val="000000" w:themeColor="text1"/>
          <w:sz w:val="30"/>
          <w:szCs w:val="30"/>
        </w:rPr>
        <w:t>однои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из мер профилактики травматизма.</w:t>
      </w:r>
    </w:p>
    <w:p w:rsidR="00592C46" w:rsidRPr="00592C46" w:rsidRDefault="00592C46" w:rsidP="00592C46">
      <w:pPr>
        <w:pStyle w:val="c0"/>
        <w:shd w:val="clear" w:color="auto" w:fill="FFFFFF"/>
        <w:spacing w:before="0" w:beforeAutospacing="0" w:after="0" w:afterAutospacing="0"/>
        <w:ind w:firstLine="709"/>
        <w:rPr>
          <w:color w:val="000000" w:themeColor="text1"/>
          <w:sz w:val="30"/>
          <w:szCs w:val="30"/>
        </w:rPr>
      </w:pPr>
      <w:proofErr w:type="spellStart"/>
      <w:r w:rsidRPr="00592C46">
        <w:rPr>
          <w:rStyle w:val="c2"/>
          <w:color w:val="000000" w:themeColor="text1"/>
          <w:sz w:val="30"/>
          <w:szCs w:val="30"/>
        </w:rPr>
        <w:t>Каждыи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год в мире от травм гибнут 750 тыс. </w:t>
      </w:r>
      <w:proofErr w:type="spellStart"/>
      <w:r w:rsidRPr="00592C46">
        <w:rPr>
          <w:rStyle w:val="c2"/>
          <w:color w:val="000000" w:themeColor="text1"/>
          <w:sz w:val="30"/>
          <w:szCs w:val="30"/>
        </w:rPr>
        <w:t>детеи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Травматизм - это одна из основных причин смертности и инвалидности среди </w:t>
      </w:r>
      <w:proofErr w:type="spellStart"/>
      <w:r w:rsidRPr="00592C46">
        <w:rPr>
          <w:rStyle w:val="c2"/>
          <w:color w:val="000000" w:themeColor="text1"/>
          <w:sz w:val="30"/>
          <w:szCs w:val="30"/>
        </w:rPr>
        <w:t>детеи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младшего возраста.</w:t>
      </w:r>
    </w:p>
    <w:p w:rsidR="00592C46" w:rsidRDefault="00592C46" w:rsidP="00592C46">
      <w:pPr>
        <w:pStyle w:val="c0"/>
        <w:shd w:val="clear" w:color="auto" w:fill="FFFFFF"/>
        <w:spacing w:before="0" w:beforeAutospacing="0" w:after="0" w:afterAutospacing="0"/>
        <w:ind w:firstLine="709"/>
        <w:rPr>
          <w:color w:val="000000" w:themeColor="text1"/>
          <w:sz w:val="30"/>
          <w:szCs w:val="30"/>
          <w:lang w:val="en-US"/>
        </w:rPr>
      </w:pPr>
      <w:r w:rsidRPr="00592C46">
        <w:rPr>
          <w:rStyle w:val="c2"/>
          <w:color w:val="000000" w:themeColor="text1"/>
          <w:sz w:val="30"/>
          <w:szCs w:val="30"/>
        </w:rPr>
        <w:t>Наиболее распространенные травмы связаны с падениями, ожогами, утоплениями и дорожно-транспортными происшествиями. В основном травмы происходят дома или вблизи него.</w:t>
      </w:r>
    </w:p>
    <w:p w:rsidR="00592C46" w:rsidRPr="00592C46" w:rsidRDefault="00592C46" w:rsidP="00592C46">
      <w:pPr>
        <w:pStyle w:val="c0"/>
        <w:shd w:val="clear" w:color="auto" w:fill="FFFFFF"/>
        <w:spacing w:before="0" w:beforeAutospacing="0" w:after="0" w:afterAutospacing="0"/>
        <w:ind w:firstLine="709"/>
        <w:rPr>
          <w:rStyle w:val="c2"/>
          <w:color w:val="000000" w:themeColor="text1"/>
          <w:sz w:val="30"/>
          <w:szCs w:val="30"/>
        </w:rPr>
      </w:pPr>
      <w:r w:rsidRPr="00592C46">
        <w:rPr>
          <w:rStyle w:val="c2"/>
          <w:color w:val="000000" w:themeColor="text1"/>
          <w:sz w:val="30"/>
          <w:szCs w:val="30"/>
        </w:rPr>
        <w:t>В зависимости от причин и обстоятельств возникновения повреждении</w:t>
      </w:r>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различают следующие виды детского травматизма: </w:t>
      </w:r>
      <w:proofErr w:type="spellStart"/>
      <w:r w:rsidRPr="00592C46">
        <w:rPr>
          <w:rStyle w:val="c2"/>
          <w:color w:val="000000" w:themeColor="text1"/>
          <w:sz w:val="30"/>
          <w:szCs w:val="30"/>
        </w:rPr>
        <w:t>бытовои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w:t>
      </w:r>
      <w:proofErr w:type="spellStart"/>
      <w:r w:rsidRPr="00592C46">
        <w:rPr>
          <w:rStyle w:val="c2"/>
          <w:color w:val="000000" w:themeColor="text1"/>
          <w:sz w:val="30"/>
          <w:szCs w:val="30"/>
        </w:rPr>
        <w:t>транспортныи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w:t>
      </w:r>
      <w:proofErr w:type="spellStart"/>
      <w:r w:rsidRPr="00592C46">
        <w:rPr>
          <w:rStyle w:val="c2"/>
          <w:color w:val="000000" w:themeColor="text1"/>
          <w:sz w:val="30"/>
          <w:szCs w:val="30"/>
        </w:rPr>
        <w:t>школьныи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и </w:t>
      </w:r>
      <w:proofErr w:type="spellStart"/>
      <w:r w:rsidRPr="00592C46">
        <w:rPr>
          <w:rStyle w:val="c2"/>
          <w:color w:val="000000" w:themeColor="text1"/>
          <w:sz w:val="30"/>
          <w:szCs w:val="30"/>
        </w:rPr>
        <w:t>спортивныи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Чаще встречается </w:t>
      </w:r>
      <w:proofErr w:type="spellStart"/>
      <w:r w:rsidRPr="00592C46">
        <w:rPr>
          <w:rStyle w:val="c2"/>
          <w:color w:val="000000" w:themeColor="text1"/>
          <w:sz w:val="30"/>
          <w:szCs w:val="30"/>
        </w:rPr>
        <w:t>бытовои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травматизм. Бытовым травматизмом считаются повреждения, которые дети получили дома,</w:t>
      </w:r>
      <w:r>
        <w:rPr>
          <w:rStyle w:val="c2"/>
          <w:color w:val="000000" w:themeColor="text1"/>
          <w:sz w:val="30"/>
          <w:szCs w:val="30"/>
        </w:rPr>
        <w:t xml:space="preserve"> в квартире, во дворе или саду.</w:t>
      </w:r>
    </w:p>
    <w:p w:rsidR="00592C46" w:rsidRPr="00592C46" w:rsidRDefault="00592C46" w:rsidP="00592C46">
      <w:pPr>
        <w:pStyle w:val="c0"/>
        <w:shd w:val="clear" w:color="auto" w:fill="FFFFFF"/>
        <w:spacing w:before="0" w:beforeAutospacing="0" w:after="0" w:afterAutospacing="0"/>
        <w:ind w:firstLine="709"/>
        <w:rPr>
          <w:color w:val="000000" w:themeColor="text1"/>
          <w:sz w:val="30"/>
          <w:szCs w:val="30"/>
        </w:rPr>
      </w:pPr>
      <w:r w:rsidRPr="00592C46">
        <w:rPr>
          <w:rStyle w:val="c2"/>
          <w:color w:val="000000" w:themeColor="text1"/>
          <w:sz w:val="30"/>
          <w:szCs w:val="30"/>
        </w:rPr>
        <w:lastRenderedPageBreak/>
        <w:t>Повреждения при этом разнообразнее всего, но</w:t>
      </w:r>
    </w:p>
    <w:p w:rsidR="00592C46" w:rsidRPr="00592C46" w:rsidRDefault="00592C46" w:rsidP="00592C46">
      <w:pPr>
        <w:pStyle w:val="c0"/>
        <w:shd w:val="clear" w:color="auto" w:fill="FFFFFF"/>
        <w:spacing w:before="0" w:beforeAutospacing="0" w:after="0" w:afterAutospacing="0"/>
        <w:rPr>
          <w:color w:val="000000" w:themeColor="text1"/>
          <w:sz w:val="30"/>
          <w:szCs w:val="30"/>
        </w:rPr>
      </w:pPr>
      <w:r w:rsidRPr="00592C46">
        <w:rPr>
          <w:rStyle w:val="c2"/>
          <w:color w:val="000000" w:themeColor="text1"/>
          <w:sz w:val="30"/>
          <w:szCs w:val="30"/>
        </w:rPr>
        <w:t>самые опасные из них - это ожоги пламенем, химическими веществами и падение с высоты.</w:t>
      </w:r>
    </w:p>
    <w:p w:rsidR="00592C46" w:rsidRPr="00592C46" w:rsidRDefault="00592C46" w:rsidP="00592C46">
      <w:pPr>
        <w:pStyle w:val="c0"/>
        <w:shd w:val="clear" w:color="auto" w:fill="FFFFFF"/>
        <w:spacing w:before="0" w:beforeAutospacing="0" w:after="0" w:afterAutospacing="0"/>
        <w:ind w:firstLine="709"/>
        <w:rPr>
          <w:color w:val="000000" w:themeColor="text1"/>
          <w:sz w:val="30"/>
          <w:szCs w:val="30"/>
        </w:rPr>
      </w:pPr>
      <w:r w:rsidRPr="00592C46">
        <w:rPr>
          <w:rStyle w:val="c2"/>
          <w:color w:val="000000" w:themeColor="text1"/>
          <w:sz w:val="30"/>
          <w:szCs w:val="30"/>
        </w:rPr>
        <w:t xml:space="preserve">Причины бытового травматизма разнообразны, но чаще всего это </w:t>
      </w:r>
      <w:proofErr w:type="spellStart"/>
      <w:r w:rsidRPr="00592C46">
        <w:rPr>
          <w:rStyle w:val="c2"/>
          <w:color w:val="000000" w:themeColor="text1"/>
          <w:sz w:val="30"/>
          <w:szCs w:val="30"/>
        </w:rPr>
        <w:t>недостаточныи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досмотр</w:t>
      </w:r>
      <w:r w:rsidRPr="00592C46">
        <w:rPr>
          <w:rStyle w:val="c2"/>
          <w:color w:val="000000" w:themeColor="text1"/>
          <w:sz w:val="30"/>
          <w:szCs w:val="30"/>
        </w:rPr>
        <w:t xml:space="preserve"> </w:t>
      </w:r>
      <w:proofErr w:type="spellStart"/>
      <w:r w:rsidRPr="00592C46">
        <w:rPr>
          <w:rStyle w:val="c2"/>
          <w:color w:val="000000" w:themeColor="text1"/>
          <w:sz w:val="30"/>
          <w:szCs w:val="30"/>
        </w:rPr>
        <w:t>родителеи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Такие, казалось бы, на </w:t>
      </w:r>
      <w:proofErr w:type="spellStart"/>
      <w:r w:rsidRPr="00592C46">
        <w:rPr>
          <w:rStyle w:val="c2"/>
          <w:color w:val="000000" w:themeColor="text1"/>
          <w:sz w:val="30"/>
          <w:szCs w:val="30"/>
        </w:rPr>
        <w:t>первыи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взгляд пустяки, как оставленные в доступном для </w:t>
      </w:r>
      <w:proofErr w:type="spellStart"/>
      <w:r w:rsidRPr="00592C46">
        <w:rPr>
          <w:rStyle w:val="c2"/>
          <w:color w:val="000000" w:themeColor="text1"/>
          <w:sz w:val="30"/>
          <w:szCs w:val="30"/>
        </w:rPr>
        <w:t>малышеи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месте иглы, гвозди, лезвия бритв, могут привести к травме, а иногда и к смерти. Это же самое касается и газовых плит, обнаженных проводов электросети, отворенных окон, лестниц и за свою неосторожность родители иногда очень дорого расплачиваются.</w:t>
      </w:r>
    </w:p>
    <w:p w:rsidR="00592C46" w:rsidRPr="00592C46" w:rsidRDefault="00592C46" w:rsidP="00592C46">
      <w:pPr>
        <w:pStyle w:val="c0"/>
        <w:shd w:val="clear" w:color="auto" w:fill="FFFFFF"/>
        <w:spacing w:before="0" w:beforeAutospacing="0" w:after="0" w:afterAutospacing="0"/>
        <w:ind w:firstLine="709"/>
        <w:rPr>
          <w:color w:val="000000" w:themeColor="text1"/>
          <w:sz w:val="30"/>
          <w:szCs w:val="30"/>
        </w:rPr>
      </w:pPr>
      <w:r w:rsidRPr="00592C46">
        <w:rPr>
          <w:rStyle w:val="c2"/>
          <w:color w:val="000000" w:themeColor="text1"/>
          <w:sz w:val="30"/>
          <w:szCs w:val="30"/>
        </w:rPr>
        <w:t xml:space="preserve">Дети до трех лет очень подвижны. Перед ними раскрывается </w:t>
      </w:r>
      <w:proofErr w:type="spellStart"/>
      <w:r w:rsidRPr="00592C46">
        <w:rPr>
          <w:rStyle w:val="c2"/>
          <w:color w:val="000000" w:themeColor="text1"/>
          <w:sz w:val="30"/>
          <w:szCs w:val="30"/>
        </w:rPr>
        <w:t>новыи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w:t>
      </w:r>
      <w:proofErr w:type="spellStart"/>
      <w:r w:rsidRPr="00592C46">
        <w:rPr>
          <w:rStyle w:val="c2"/>
          <w:color w:val="000000" w:themeColor="text1"/>
          <w:sz w:val="30"/>
          <w:szCs w:val="30"/>
        </w:rPr>
        <w:t>неизвестныи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мир и, стремясь познать его, они пробуют предметы на ощупь, на вкус, их привлекают яркие, блестящие предметы, которые сделаны из стекла. Играясь такими предметами как иглы, булавки, гвозди, пуговицы, монеты и неумелое обращение с ними часто приводит к ранениям, а иногда малыши и глотают их.</w:t>
      </w:r>
    </w:p>
    <w:p w:rsidR="00592C46" w:rsidRPr="00592C46" w:rsidRDefault="00592C46" w:rsidP="00592C46">
      <w:pPr>
        <w:pStyle w:val="c0"/>
        <w:shd w:val="clear" w:color="auto" w:fill="FFFFFF"/>
        <w:spacing w:before="0" w:beforeAutospacing="0" w:after="0" w:afterAutospacing="0"/>
        <w:ind w:firstLine="709"/>
        <w:rPr>
          <w:color w:val="000000" w:themeColor="text1"/>
          <w:sz w:val="30"/>
          <w:szCs w:val="30"/>
        </w:rPr>
      </w:pPr>
      <w:r w:rsidRPr="00592C46">
        <w:rPr>
          <w:rStyle w:val="c2"/>
          <w:color w:val="000000" w:themeColor="text1"/>
          <w:sz w:val="30"/>
          <w:szCs w:val="30"/>
        </w:rPr>
        <w:t>У дошкольников и младших учеников повреждения могут быть предопределены другими причинами. Они подвижные и несдержанные. Они редко получают травмы в квартире или в школе, потому что авторитет взрослых является каким-то барьером, поэтому дети пытаются лишиться присмотра и охотно проводят свои</w:t>
      </w:r>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досуг со своими ровесниками, катаясь на велосипедах, самокатах, санках, лезут на деревья, открытые люки, лестницы.</w:t>
      </w:r>
    </w:p>
    <w:p w:rsidR="00592C46" w:rsidRPr="00592C46" w:rsidRDefault="00592C46" w:rsidP="00592C46">
      <w:pPr>
        <w:pStyle w:val="c0"/>
        <w:shd w:val="clear" w:color="auto" w:fill="FFFFFF"/>
        <w:spacing w:before="0" w:beforeAutospacing="0" w:after="0" w:afterAutospacing="0"/>
        <w:ind w:firstLine="709"/>
        <w:rPr>
          <w:color w:val="000000" w:themeColor="text1"/>
          <w:sz w:val="30"/>
          <w:szCs w:val="30"/>
        </w:rPr>
      </w:pPr>
      <w:r w:rsidRPr="00592C46">
        <w:rPr>
          <w:rStyle w:val="c2"/>
          <w:color w:val="000000" w:themeColor="text1"/>
          <w:sz w:val="30"/>
          <w:szCs w:val="30"/>
        </w:rPr>
        <w:t xml:space="preserve">Поэтому необорудованные детские площадки, загроможденные дворы, открытые люки, канавы, неисправные лифты, перила лестницы, неисправные велосипеды тоже очень опасны. Особенно опасны для </w:t>
      </w:r>
      <w:proofErr w:type="spellStart"/>
      <w:r w:rsidRPr="00592C46">
        <w:rPr>
          <w:rStyle w:val="c2"/>
          <w:color w:val="000000" w:themeColor="text1"/>
          <w:sz w:val="30"/>
          <w:szCs w:val="30"/>
        </w:rPr>
        <w:t>детеи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w:t>
      </w:r>
      <w:proofErr w:type="spellStart"/>
      <w:r w:rsidRPr="00592C46">
        <w:rPr>
          <w:rStyle w:val="c2"/>
          <w:color w:val="000000" w:themeColor="text1"/>
          <w:sz w:val="30"/>
          <w:szCs w:val="30"/>
        </w:rPr>
        <w:t>строи</w:t>
      </w:r>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ки</w:t>
      </w:r>
      <w:proofErr w:type="spellEnd"/>
      <w:r w:rsidRPr="00592C46">
        <w:rPr>
          <w:rStyle w:val="c2"/>
          <w:color w:val="000000" w:themeColor="text1"/>
          <w:sz w:val="30"/>
          <w:szCs w:val="30"/>
        </w:rPr>
        <w:t xml:space="preserve"> и не огражденные участки, где проводятся ремонтные работы. Часто дети падают с высоты - балконов, лестниц, деревьев, что тоже приводит к тяжелым травмам.</w:t>
      </w:r>
    </w:p>
    <w:p w:rsidR="00592C46" w:rsidRPr="00592C46" w:rsidRDefault="00592C46" w:rsidP="00592C46">
      <w:pPr>
        <w:pStyle w:val="c0"/>
        <w:shd w:val="clear" w:color="auto" w:fill="FFFFFF"/>
        <w:spacing w:before="0" w:beforeAutospacing="0" w:after="0" w:afterAutospacing="0"/>
        <w:ind w:firstLine="709"/>
        <w:rPr>
          <w:rStyle w:val="c2"/>
          <w:color w:val="000000" w:themeColor="text1"/>
          <w:sz w:val="30"/>
          <w:szCs w:val="30"/>
        </w:rPr>
      </w:pPr>
      <w:r w:rsidRPr="00592C46">
        <w:rPr>
          <w:rStyle w:val="c2"/>
          <w:color w:val="000000" w:themeColor="text1"/>
          <w:sz w:val="30"/>
          <w:szCs w:val="30"/>
        </w:rPr>
        <w:t xml:space="preserve">Родители должны как можно раньше начинать формирование у ребенка навыков безопасного поведения, </w:t>
      </w:r>
      <w:proofErr w:type="spellStart"/>
      <w:r w:rsidRPr="00592C46">
        <w:rPr>
          <w:rStyle w:val="c2"/>
          <w:color w:val="000000" w:themeColor="text1"/>
          <w:sz w:val="30"/>
          <w:szCs w:val="30"/>
        </w:rPr>
        <w:t>травматологическои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настороженности.</w:t>
      </w:r>
    </w:p>
    <w:p w:rsidR="00592C46" w:rsidRPr="00592C46" w:rsidRDefault="00592C46" w:rsidP="00592C46">
      <w:pPr>
        <w:pStyle w:val="c0"/>
        <w:shd w:val="clear" w:color="auto" w:fill="FFFFFF"/>
        <w:spacing w:before="0" w:beforeAutospacing="0" w:after="0" w:afterAutospacing="0"/>
        <w:ind w:firstLine="709"/>
        <w:rPr>
          <w:color w:val="000000" w:themeColor="text1"/>
          <w:sz w:val="30"/>
          <w:szCs w:val="30"/>
        </w:rPr>
      </w:pPr>
      <w:proofErr w:type="spellStart"/>
      <w:r w:rsidRPr="00592C46">
        <w:rPr>
          <w:rStyle w:val="c2"/>
          <w:color w:val="000000" w:themeColor="text1"/>
          <w:sz w:val="30"/>
          <w:szCs w:val="30"/>
        </w:rPr>
        <w:t>Наилучшеи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w:t>
      </w:r>
      <w:proofErr w:type="spellStart"/>
      <w:r w:rsidRPr="00592C46">
        <w:rPr>
          <w:rStyle w:val="c2"/>
          <w:color w:val="000000" w:themeColor="text1"/>
          <w:sz w:val="30"/>
          <w:szCs w:val="30"/>
        </w:rPr>
        <w:t>формои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такого воспитания являются игры, с помощью которых малыш лучше усваивает необходимые навыки. Во время игр и </w:t>
      </w:r>
      <w:proofErr w:type="gramStart"/>
      <w:r w:rsidRPr="00592C46">
        <w:rPr>
          <w:rStyle w:val="c2"/>
          <w:color w:val="000000" w:themeColor="text1"/>
          <w:sz w:val="30"/>
          <w:szCs w:val="30"/>
        </w:rPr>
        <w:t>занятии</w:t>
      </w:r>
      <w:proofErr w:type="gram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уже с 2 лет можно начинать обучать ребенка навыкам пользования острыми и режущими предметами, правилам обращения с </w:t>
      </w:r>
      <w:proofErr w:type="spellStart"/>
      <w:r w:rsidRPr="00592C46">
        <w:rPr>
          <w:rStyle w:val="c2"/>
          <w:color w:val="000000" w:themeColor="text1"/>
          <w:sz w:val="30"/>
          <w:szCs w:val="30"/>
        </w:rPr>
        <w:t>горячеи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w:t>
      </w:r>
      <w:proofErr w:type="spellStart"/>
      <w:r w:rsidRPr="00592C46">
        <w:rPr>
          <w:rStyle w:val="c2"/>
          <w:color w:val="000000" w:themeColor="text1"/>
          <w:sz w:val="30"/>
          <w:szCs w:val="30"/>
        </w:rPr>
        <w:t>посудои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жидкостью, </w:t>
      </w:r>
      <w:proofErr w:type="spellStart"/>
      <w:r w:rsidRPr="00592C46">
        <w:rPr>
          <w:rStyle w:val="c2"/>
          <w:color w:val="000000" w:themeColor="text1"/>
          <w:sz w:val="30"/>
          <w:szCs w:val="30"/>
        </w:rPr>
        <w:t>пищеи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и др.</w:t>
      </w:r>
    </w:p>
    <w:p w:rsidR="00592C46" w:rsidRDefault="00592C46" w:rsidP="00592C46">
      <w:pPr>
        <w:pStyle w:val="c0"/>
        <w:shd w:val="clear" w:color="auto" w:fill="FFFFFF"/>
        <w:spacing w:before="0" w:beforeAutospacing="0" w:after="0" w:afterAutospacing="0"/>
        <w:ind w:firstLine="709"/>
        <w:rPr>
          <w:color w:val="000000" w:themeColor="text1"/>
          <w:sz w:val="30"/>
          <w:szCs w:val="30"/>
          <w:lang w:val="en-US"/>
        </w:rPr>
      </w:pPr>
      <w:r w:rsidRPr="00592C46">
        <w:rPr>
          <w:rStyle w:val="c2"/>
          <w:color w:val="000000" w:themeColor="text1"/>
          <w:sz w:val="30"/>
          <w:szCs w:val="30"/>
        </w:rPr>
        <w:t xml:space="preserve">Прогулки по улицам следует использовать для практического обучения </w:t>
      </w:r>
      <w:proofErr w:type="spellStart"/>
      <w:r w:rsidRPr="00592C46">
        <w:rPr>
          <w:rStyle w:val="c2"/>
          <w:color w:val="000000" w:themeColor="text1"/>
          <w:sz w:val="30"/>
          <w:szCs w:val="30"/>
        </w:rPr>
        <w:t>детеи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правилам поведения на улицах. С </w:t>
      </w:r>
      <w:proofErr w:type="spellStart"/>
      <w:r w:rsidRPr="00592C46">
        <w:rPr>
          <w:rStyle w:val="c2"/>
          <w:color w:val="000000" w:themeColor="text1"/>
          <w:sz w:val="30"/>
          <w:szCs w:val="30"/>
        </w:rPr>
        <w:t>этои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же целью можно использовать картинки, книги.</w:t>
      </w:r>
    </w:p>
    <w:p w:rsidR="00592C46" w:rsidRPr="00592C46" w:rsidRDefault="00592C46" w:rsidP="00592C46">
      <w:pPr>
        <w:pStyle w:val="c0"/>
        <w:shd w:val="clear" w:color="auto" w:fill="FFFFFF"/>
        <w:spacing w:before="0" w:beforeAutospacing="0" w:after="0" w:afterAutospacing="0"/>
        <w:ind w:firstLine="709"/>
        <w:rPr>
          <w:color w:val="000000" w:themeColor="text1"/>
          <w:sz w:val="30"/>
          <w:szCs w:val="30"/>
        </w:rPr>
      </w:pPr>
      <w:r w:rsidRPr="00592C46">
        <w:rPr>
          <w:rStyle w:val="c2"/>
          <w:color w:val="000000" w:themeColor="text1"/>
          <w:sz w:val="30"/>
          <w:szCs w:val="30"/>
        </w:rPr>
        <w:t xml:space="preserve">Зная наиболее частые причины травм и несчастных случаев, родители должны создать для ребенка </w:t>
      </w:r>
      <w:proofErr w:type="spellStart"/>
      <w:r w:rsidRPr="00592C46">
        <w:rPr>
          <w:rStyle w:val="c2"/>
          <w:color w:val="000000" w:themeColor="text1"/>
          <w:sz w:val="30"/>
          <w:szCs w:val="30"/>
        </w:rPr>
        <w:t>травмобезопасную</w:t>
      </w:r>
      <w:proofErr w:type="spellEnd"/>
      <w:r w:rsidRPr="00592C46">
        <w:rPr>
          <w:rStyle w:val="c2"/>
          <w:color w:val="000000" w:themeColor="text1"/>
          <w:sz w:val="30"/>
          <w:szCs w:val="30"/>
        </w:rPr>
        <w:t xml:space="preserve"> среду </w:t>
      </w:r>
      <w:r w:rsidRPr="00592C46">
        <w:rPr>
          <w:rStyle w:val="c2"/>
          <w:color w:val="000000" w:themeColor="text1"/>
          <w:sz w:val="30"/>
          <w:szCs w:val="30"/>
        </w:rPr>
        <w:lastRenderedPageBreak/>
        <w:t xml:space="preserve">пребывания. Например, дома следует устранить нагромождение мебели, закрепить люстры, книжные полки, картины, оградить батареи центрального отопления, исключить возможность контакта ребенка с </w:t>
      </w:r>
      <w:proofErr w:type="spellStart"/>
      <w:r w:rsidRPr="00592C46">
        <w:rPr>
          <w:rStyle w:val="c2"/>
          <w:color w:val="000000" w:themeColor="text1"/>
          <w:sz w:val="30"/>
          <w:szCs w:val="30"/>
        </w:rPr>
        <w:t>электророзеткои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оголенным проводом.</w:t>
      </w:r>
    </w:p>
    <w:p w:rsidR="00592C46" w:rsidRPr="00592C46" w:rsidRDefault="00592C46" w:rsidP="00592C46">
      <w:pPr>
        <w:pStyle w:val="c0"/>
        <w:shd w:val="clear" w:color="auto" w:fill="FFFFFF"/>
        <w:spacing w:before="0" w:beforeAutospacing="0" w:after="0" w:afterAutospacing="0"/>
        <w:ind w:firstLine="709"/>
        <w:rPr>
          <w:color w:val="000000" w:themeColor="text1"/>
          <w:sz w:val="30"/>
          <w:szCs w:val="30"/>
        </w:rPr>
      </w:pPr>
      <w:r w:rsidRPr="00592C46">
        <w:rPr>
          <w:rStyle w:val="c2"/>
          <w:color w:val="000000" w:themeColor="text1"/>
          <w:sz w:val="30"/>
          <w:szCs w:val="30"/>
        </w:rPr>
        <w:t xml:space="preserve">На площадке, где гуляют дети, не должно быть битого стекла, </w:t>
      </w:r>
      <w:proofErr w:type="spellStart"/>
      <w:r w:rsidRPr="00592C46">
        <w:rPr>
          <w:rStyle w:val="c2"/>
          <w:color w:val="000000" w:themeColor="text1"/>
          <w:sz w:val="30"/>
          <w:szCs w:val="30"/>
        </w:rPr>
        <w:t>гвоздеи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необструганных досок, ящиков и т. п. В </w:t>
      </w:r>
      <w:proofErr w:type="spellStart"/>
      <w:r w:rsidRPr="00592C46">
        <w:rPr>
          <w:rStyle w:val="c2"/>
          <w:color w:val="000000" w:themeColor="text1"/>
          <w:sz w:val="30"/>
          <w:szCs w:val="30"/>
        </w:rPr>
        <w:t>летнии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период следует обращать особое внимание на предупреждение несчастных случаев на воде, отравлении</w:t>
      </w:r>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ядовитыми растениями, ягодами, грибами. Очень важен и </w:t>
      </w:r>
      <w:proofErr w:type="spellStart"/>
      <w:r w:rsidRPr="00592C46">
        <w:rPr>
          <w:rStyle w:val="c2"/>
          <w:color w:val="000000" w:themeColor="text1"/>
          <w:sz w:val="30"/>
          <w:szCs w:val="30"/>
        </w:rPr>
        <w:t>личныи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пример поведения </w:t>
      </w:r>
      <w:proofErr w:type="spellStart"/>
      <w:r w:rsidRPr="00592C46">
        <w:rPr>
          <w:rStyle w:val="c2"/>
          <w:color w:val="000000" w:themeColor="text1"/>
          <w:sz w:val="30"/>
          <w:szCs w:val="30"/>
        </w:rPr>
        <w:t>родителеи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на улице, в транспорте, дома.</w:t>
      </w:r>
    </w:p>
    <w:p w:rsidR="00227FDD" w:rsidRPr="00592C46" w:rsidRDefault="00592C46" w:rsidP="00592C46">
      <w:pPr>
        <w:pStyle w:val="c0"/>
        <w:shd w:val="clear" w:color="auto" w:fill="FFFFFF"/>
        <w:spacing w:before="0" w:beforeAutospacing="0" w:after="0" w:afterAutospacing="0"/>
        <w:ind w:firstLine="709"/>
        <w:rPr>
          <w:color w:val="000000" w:themeColor="text1"/>
          <w:sz w:val="30"/>
          <w:szCs w:val="30"/>
        </w:rPr>
      </w:pPr>
      <w:r w:rsidRPr="00592C46">
        <w:rPr>
          <w:rStyle w:val="c2"/>
          <w:color w:val="000000" w:themeColor="text1"/>
          <w:sz w:val="30"/>
          <w:szCs w:val="30"/>
        </w:rPr>
        <w:t xml:space="preserve">В предупреждении травм у </w:t>
      </w:r>
      <w:proofErr w:type="spellStart"/>
      <w:r w:rsidRPr="00592C46">
        <w:rPr>
          <w:rStyle w:val="c2"/>
          <w:color w:val="000000" w:themeColor="text1"/>
          <w:sz w:val="30"/>
          <w:szCs w:val="30"/>
        </w:rPr>
        <w:t>детеи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существенное значение имеет уровень физического развития ребенка. Хорошо физически развитые дети, ловкие, с </w:t>
      </w:r>
      <w:proofErr w:type="spellStart"/>
      <w:r w:rsidRPr="00592C46">
        <w:rPr>
          <w:rStyle w:val="c2"/>
          <w:color w:val="000000" w:themeColor="text1"/>
          <w:sz w:val="30"/>
          <w:szCs w:val="30"/>
        </w:rPr>
        <w:t>хорошеи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w:t>
      </w:r>
      <w:proofErr w:type="spellStart"/>
      <w:r w:rsidRPr="00592C46">
        <w:rPr>
          <w:rStyle w:val="c2"/>
          <w:color w:val="000000" w:themeColor="text1"/>
          <w:sz w:val="30"/>
          <w:szCs w:val="30"/>
        </w:rPr>
        <w:t>координациеи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w:t>
      </w:r>
      <w:proofErr w:type="gramStart"/>
      <w:r w:rsidRPr="00592C46">
        <w:rPr>
          <w:rStyle w:val="c2"/>
          <w:color w:val="000000" w:themeColor="text1"/>
          <w:sz w:val="30"/>
          <w:szCs w:val="30"/>
        </w:rPr>
        <w:t>движении</w:t>
      </w:r>
      <w:proofErr w:type="gram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редко получают травмы. Следовательно, занятия физическими упражнениями, подвижными играми, спортивными развлечениями являются не только средством укрепления здоровья ребенка, но и </w:t>
      </w:r>
      <w:proofErr w:type="spellStart"/>
      <w:r w:rsidRPr="00592C46">
        <w:rPr>
          <w:rStyle w:val="c2"/>
          <w:color w:val="000000" w:themeColor="text1"/>
          <w:sz w:val="30"/>
          <w:szCs w:val="30"/>
        </w:rPr>
        <w:t>однои</w:t>
      </w:r>
      <w:proofErr w:type="spellEnd"/>
      <w:r w:rsidRPr="00592C46">
        <w:rPr>
          <w:rStyle w:val="c2"/>
          <w:rFonts w:ascii="Cambria Math" w:hAnsi="Cambria Math" w:cs="Cambria Math"/>
          <w:color w:val="000000" w:themeColor="text1"/>
          <w:sz w:val="30"/>
          <w:szCs w:val="30"/>
        </w:rPr>
        <w:t>̆</w:t>
      </w:r>
      <w:r w:rsidRPr="00592C46">
        <w:rPr>
          <w:rStyle w:val="c2"/>
          <w:color w:val="000000" w:themeColor="text1"/>
          <w:sz w:val="30"/>
          <w:szCs w:val="30"/>
        </w:rPr>
        <w:t xml:space="preserve"> из мер профилактики травматизма.</w:t>
      </w:r>
      <w:bookmarkStart w:id="0" w:name="_GoBack"/>
      <w:bookmarkEnd w:id="0"/>
    </w:p>
    <w:sectPr w:rsidR="00227FDD" w:rsidRPr="00592C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D45"/>
    <w:rsid w:val="00013CED"/>
    <w:rsid w:val="0002600E"/>
    <w:rsid w:val="00031534"/>
    <w:rsid w:val="00032993"/>
    <w:rsid w:val="00044A14"/>
    <w:rsid w:val="00050750"/>
    <w:rsid w:val="000527B2"/>
    <w:rsid w:val="000711AC"/>
    <w:rsid w:val="00097629"/>
    <w:rsid w:val="000C7D95"/>
    <w:rsid w:val="000D3816"/>
    <w:rsid w:val="000D56DD"/>
    <w:rsid w:val="00142D14"/>
    <w:rsid w:val="001701AB"/>
    <w:rsid w:val="00172C5F"/>
    <w:rsid w:val="00175ED0"/>
    <w:rsid w:val="00177C61"/>
    <w:rsid w:val="00181231"/>
    <w:rsid w:val="001A6BEA"/>
    <w:rsid w:val="001B0733"/>
    <w:rsid w:val="001D01C2"/>
    <w:rsid w:val="001E67DA"/>
    <w:rsid w:val="00203F57"/>
    <w:rsid w:val="00206FDE"/>
    <w:rsid w:val="00213C14"/>
    <w:rsid w:val="002149FC"/>
    <w:rsid w:val="00214A5E"/>
    <w:rsid w:val="00227FDD"/>
    <w:rsid w:val="00233CF5"/>
    <w:rsid w:val="002459F6"/>
    <w:rsid w:val="00255A6D"/>
    <w:rsid w:val="00276148"/>
    <w:rsid w:val="002A167B"/>
    <w:rsid w:val="002F6526"/>
    <w:rsid w:val="00314230"/>
    <w:rsid w:val="00315027"/>
    <w:rsid w:val="0032304B"/>
    <w:rsid w:val="00345445"/>
    <w:rsid w:val="00364B52"/>
    <w:rsid w:val="0037255C"/>
    <w:rsid w:val="00385A65"/>
    <w:rsid w:val="003A005D"/>
    <w:rsid w:val="003A5C9B"/>
    <w:rsid w:val="003C05D8"/>
    <w:rsid w:val="004377EF"/>
    <w:rsid w:val="0045096C"/>
    <w:rsid w:val="00456CB4"/>
    <w:rsid w:val="00467D38"/>
    <w:rsid w:val="004867CA"/>
    <w:rsid w:val="004C2C46"/>
    <w:rsid w:val="004E4C34"/>
    <w:rsid w:val="004E4F02"/>
    <w:rsid w:val="005234AD"/>
    <w:rsid w:val="005242FA"/>
    <w:rsid w:val="00524D2A"/>
    <w:rsid w:val="00545D45"/>
    <w:rsid w:val="00550DA0"/>
    <w:rsid w:val="00561A2F"/>
    <w:rsid w:val="0058355D"/>
    <w:rsid w:val="00584C33"/>
    <w:rsid w:val="0059194A"/>
    <w:rsid w:val="00591F2A"/>
    <w:rsid w:val="00592C46"/>
    <w:rsid w:val="005C1057"/>
    <w:rsid w:val="005F466D"/>
    <w:rsid w:val="00610735"/>
    <w:rsid w:val="00644AA7"/>
    <w:rsid w:val="006462D6"/>
    <w:rsid w:val="00650630"/>
    <w:rsid w:val="00656041"/>
    <w:rsid w:val="00692B4A"/>
    <w:rsid w:val="006C7050"/>
    <w:rsid w:val="006D4FF3"/>
    <w:rsid w:val="006F489D"/>
    <w:rsid w:val="00713D9C"/>
    <w:rsid w:val="00717D2C"/>
    <w:rsid w:val="0072491E"/>
    <w:rsid w:val="00730D95"/>
    <w:rsid w:val="00772C67"/>
    <w:rsid w:val="0078015C"/>
    <w:rsid w:val="00782FE3"/>
    <w:rsid w:val="007841E1"/>
    <w:rsid w:val="00787D45"/>
    <w:rsid w:val="00791350"/>
    <w:rsid w:val="00816612"/>
    <w:rsid w:val="00831B1A"/>
    <w:rsid w:val="008D266F"/>
    <w:rsid w:val="00913468"/>
    <w:rsid w:val="00945E6D"/>
    <w:rsid w:val="009A6C69"/>
    <w:rsid w:val="009A7D2F"/>
    <w:rsid w:val="009C701A"/>
    <w:rsid w:val="009D26B4"/>
    <w:rsid w:val="00A2124B"/>
    <w:rsid w:val="00A34B0B"/>
    <w:rsid w:val="00A416B3"/>
    <w:rsid w:val="00A50902"/>
    <w:rsid w:val="00A944F8"/>
    <w:rsid w:val="00AF3EDD"/>
    <w:rsid w:val="00B015CD"/>
    <w:rsid w:val="00B10BE2"/>
    <w:rsid w:val="00B2267E"/>
    <w:rsid w:val="00B64276"/>
    <w:rsid w:val="00B72737"/>
    <w:rsid w:val="00BA348D"/>
    <w:rsid w:val="00BE1E89"/>
    <w:rsid w:val="00BF01DB"/>
    <w:rsid w:val="00BF2E1F"/>
    <w:rsid w:val="00BF3273"/>
    <w:rsid w:val="00C471F7"/>
    <w:rsid w:val="00C60885"/>
    <w:rsid w:val="00C71C75"/>
    <w:rsid w:val="00C92208"/>
    <w:rsid w:val="00D74A04"/>
    <w:rsid w:val="00DA61FF"/>
    <w:rsid w:val="00E5724D"/>
    <w:rsid w:val="00E73629"/>
    <w:rsid w:val="00E85C14"/>
    <w:rsid w:val="00EB4DE6"/>
    <w:rsid w:val="00ED34BE"/>
    <w:rsid w:val="00EF405D"/>
    <w:rsid w:val="00F27DBF"/>
    <w:rsid w:val="00F30F7E"/>
    <w:rsid w:val="00F348B2"/>
    <w:rsid w:val="00F42141"/>
    <w:rsid w:val="00F46890"/>
    <w:rsid w:val="00F94CA6"/>
    <w:rsid w:val="00F94D40"/>
    <w:rsid w:val="00FA71B4"/>
    <w:rsid w:val="00FB37D2"/>
    <w:rsid w:val="00FE2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92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92C46"/>
  </w:style>
  <w:style w:type="character" w:customStyle="1" w:styleId="c2">
    <w:name w:val="c2"/>
    <w:basedOn w:val="a0"/>
    <w:rsid w:val="00592C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592C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92C46"/>
  </w:style>
  <w:style w:type="character" w:customStyle="1" w:styleId="c2">
    <w:name w:val="c2"/>
    <w:basedOn w:val="a0"/>
    <w:rsid w:val="00592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51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6939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2021-03-06T13:46:00Z</dcterms:created>
  <dcterms:modified xsi:type="dcterms:W3CDTF">2021-03-06T13:46:00Z</dcterms:modified>
</cp:coreProperties>
</file>